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64427" w14:textId="5906E105" w:rsidR="00CC6DEC" w:rsidRPr="006369DF" w:rsidRDefault="005F374C" w:rsidP="00636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6369DF">
        <w:rPr>
          <w:b/>
          <w:bCs/>
          <w:sz w:val="28"/>
          <w:szCs w:val="28"/>
        </w:rPr>
        <w:t>Gegevens aanvraag</w:t>
      </w:r>
    </w:p>
    <w:p w14:paraId="66614DE1" w14:textId="389688F1" w:rsidR="00CC6DEC" w:rsidRDefault="00CC6DEC" w:rsidP="00636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Naam </w:t>
      </w:r>
      <w:r w:rsidR="005F374C">
        <w:t>aanvrager</w:t>
      </w:r>
      <w:r>
        <w:t>:</w:t>
      </w:r>
    </w:p>
    <w:p w14:paraId="56F8259E" w14:textId="5931FA2B" w:rsidR="005F374C" w:rsidRDefault="005F374C" w:rsidP="00636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Telefoonnummer aanvrager:</w:t>
      </w:r>
    </w:p>
    <w:p w14:paraId="64C07E2B" w14:textId="75F55395" w:rsidR="005F374C" w:rsidRDefault="005F374C" w:rsidP="00636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E-mailadres aanvrager</w:t>
      </w:r>
      <w:r w:rsidR="00B71EF4">
        <w:t>:</w:t>
      </w:r>
    </w:p>
    <w:p w14:paraId="29D731C0" w14:textId="14A629EF" w:rsidR="005F374C" w:rsidRPr="00E20E61" w:rsidRDefault="00E20E61" w:rsidP="00E20E61">
      <w:pPr>
        <w:rPr>
          <w:b/>
          <w:bCs/>
          <w:sz w:val="28"/>
          <w:szCs w:val="28"/>
        </w:rPr>
      </w:pPr>
      <w:r w:rsidRPr="00E20E61">
        <w:rPr>
          <w:b/>
          <w:bCs/>
          <w:sz w:val="28"/>
          <w:szCs w:val="28"/>
        </w:rPr>
        <w:t xml:space="preserve">Voorkeur ruimte : </w:t>
      </w:r>
    </w:p>
    <w:p w14:paraId="424EF079" w14:textId="2B756206" w:rsidR="00751BAD" w:rsidRPr="006369DF" w:rsidRDefault="00751BAD" w:rsidP="00636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6369DF">
        <w:rPr>
          <w:b/>
          <w:bCs/>
          <w:sz w:val="28"/>
          <w:szCs w:val="28"/>
        </w:rPr>
        <w:t>Activiteit</w:t>
      </w:r>
    </w:p>
    <w:p w14:paraId="3DF5960B" w14:textId="513E3E5F" w:rsidR="00CC6DEC" w:rsidRDefault="005F374C" w:rsidP="00636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Omschrijving</w:t>
      </w:r>
      <w:r w:rsidR="00CC6DEC">
        <w:t xml:space="preserve"> activiteit:</w:t>
      </w:r>
    </w:p>
    <w:p w14:paraId="5BEB9335" w14:textId="68152419" w:rsidR="00751BAD" w:rsidRDefault="00751BAD" w:rsidP="00636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 activiteit en tijdstip:</w:t>
      </w:r>
    </w:p>
    <w:p w14:paraId="6A2D8601" w14:textId="78BBDB77" w:rsidR="005F374C" w:rsidRDefault="005F374C" w:rsidP="00636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Worden er consumpties genuttigd?:</w:t>
      </w:r>
    </w:p>
    <w:p w14:paraId="6AA065DC" w14:textId="62E47185" w:rsidR="005F374C" w:rsidRDefault="005F374C" w:rsidP="00636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Wordt er alleen vergaderd of vinden er meer activiteiten plaats</w:t>
      </w:r>
      <w:r w:rsidR="00751BAD">
        <w:t>?</w:t>
      </w:r>
      <w:r>
        <w:t>:</w:t>
      </w:r>
    </w:p>
    <w:p w14:paraId="1189EDA7" w14:textId="35372DB9" w:rsidR="00CC6DEC" w:rsidRDefault="005F374C" w:rsidP="00636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Aantal deelnemers maximaal</w:t>
      </w:r>
      <w:r w:rsidR="00CC6DEC">
        <w:t>:</w:t>
      </w:r>
    </w:p>
    <w:p w14:paraId="736EE858" w14:textId="56F07C7B" w:rsidR="00CC6DEC" w:rsidRDefault="00751BAD" w:rsidP="00636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Verwachte duur</w:t>
      </w:r>
      <w:r w:rsidR="005F374C">
        <w:t xml:space="preserve"> bijeenkomst maximaal</w:t>
      </w:r>
      <w:r w:rsidR="00CC6DEC">
        <w:t>:</w:t>
      </w:r>
    </w:p>
    <w:p w14:paraId="1A5E8418" w14:textId="6758DC9A" w:rsidR="00751BAD" w:rsidRDefault="00751BAD" w:rsidP="00636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Specifieke wensen:</w:t>
      </w:r>
    </w:p>
    <w:p w14:paraId="5713E27A" w14:textId="77777777" w:rsidR="00B45340" w:rsidRDefault="00B45340" w:rsidP="00CC6DEC"/>
    <w:p w14:paraId="2E5605EE" w14:textId="77E9A5F8" w:rsidR="00B45340" w:rsidRPr="006369DF" w:rsidRDefault="00B45340" w:rsidP="00636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369DF">
        <w:rPr>
          <w:b/>
          <w:bCs/>
          <w:sz w:val="28"/>
          <w:szCs w:val="28"/>
        </w:rPr>
        <w:t>Aanspreekpunt/verantwoordelijke voor activiteit</w:t>
      </w:r>
    </w:p>
    <w:p w14:paraId="00D47F85" w14:textId="648D8EA9" w:rsidR="00CC6DEC" w:rsidRDefault="00B45340" w:rsidP="00636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Naam:</w:t>
      </w:r>
    </w:p>
    <w:p w14:paraId="25A6D704" w14:textId="292867A8" w:rsidR="00B45340" w:rsidRDefault="00B45340" w:rsidP="00636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Telefoonnummer</w:t>
      </w:r>
      <w:r w:rsidR="00DB5914">
        <w:t>:</w:t>
      </w:r>
    </w:p>
    <w:p w14:paraId="69F9B037" w14:textId="77777777" w:rsidR="00B45340" w:rsidRDefault="00B45340" w:rsidP="00CC6DEC"/>
    <w:p w14:paraId="7CEC3E1E" w14:textId="717D83E9" w:rsidR="00CC6DEC" w:rsidRPr="006369DF" w:rsidRDefault="00CC6DEC" w:rsidP="00CC6DEC">
      <w:pPr>
        <w:rPr>
          <w:b/>
          <w:bCs/>
          <w:sz w:val="28"/>
          <w:szCs w:val="28"/>
        </w:rPr>
      </w:pPr>
      <w:r w:rsidRPr="006369DF">
        <w:rPr>
          <w:b/>
          <w:bCs/>
          <w:sz w:val="28"/>
          <w:szCs w:val="28"/>
        </w:rPr>
        <w:t>Maatregelen</w:t>
      </w:r>
    </w:p>
    <w:p w14:paraId="4898AE8A" w14:textId="27A05F07" w:rsidR="00CC6DEC" w:rsidRDefault="00CC6DEC" w:rsidP="00CC6DEC">
      <w:r>
        <w:t>De volgende maatregelen moeten bij elke activiteit uitgevoerd / in acht genomen worden.</w:t>
      </w:r>
    </w:p>
    <w:p w14:paraId="246CB5F5" w14:textId="77777777" w:rsidR="00CC6DEC" w:rsidRDefault="00CC6DEC" w:rsidP="00CC6DEC">
      <w:r w:rsidRPr="00B71EF4">
        <w:rPr>
          <w:i/>
          <w:iCs/>
          <w:u w:val="single"/>
        </w:rPr>
        <w:t>Vink aan of hieraan voldaan kan worden</w:t>
      </w:r>
      <w:r>
        <w:t>:</w:t>
      </w:r>
    </w:p>
    <w:p w14:paraId="6BF6513D" w14:textId="36E25F43" w:rsidR="00CC6DEC" w:rsidRDefault="00CC6DEC" w:rsidP="006369DF">
      <w:pPr>
        <w:pStyle w:val="Lijstalinea"/>
        <w:numPr>
          <w:ilvl w:val="0"/>
          <w:numId w:val="4"/>
        </w:numPr>
      </w:pPr>
      <w:r>
        <w:t xml:space="preserve">Hygiëne: Bij binnenkomst moeten alle </w:t>
      </w:r>
      <w:r w:rsidR="005F374C">
        <w:t>deelnemers</w:t>
      </w:r>
      <w:r>
        <w:t xml:space="preserve"> hun handen</w:t>
      </w:r>
      <w:r w:rsidR="005F374C">
        <w:t xml:space="preserve"> </w:t>
      </w:r>
      <w:r>
        <w:t>desinfecteren. Daarnaast worden er geen handen geschud en houden volwassenen 1,5</w:t>
      </w:r>
      <w:r w:rsidR="005F374C">
        <w:t xml:space="preserve"> </w:t>
      </w:r>
      <w:r>
        <w:t>meter afstand van elkaar en van jongeren vanaf 12 jaar.</w:t>
      </w:r>
    </w:p>
    <w:p w14:paraId="6D58EEC8" w14:textId="3160BDA9" w:rsidR="00CC6DEC" w:rsidRDefault="00CC6DEC" w:rsidP="006369DF">
      <w:pPr>
        <w:pStyle w:val="Lijstalinea"/>
        <w:numPr>
          <w:ilvl w:val="0"/>
          <w:numId w:val="4"/>
        </w:numPr>
      </w:pPr>
      <w:r>
        <w:t>Aanmelding deelnemers: Vooraf / bij binnenkomst moet een klachtencheck gedaan</w:t>
      </w:r>
      <w:r w:rsidR="005F374C">
        <w:t xml:space="preserve"> </w:t>
      </w:r>
      <w:r>
        <w:t>worden. Hierbij registreer</w:t>
      </w:r>
      <w:r w:rsidR="00751BAD">
        <w:t>t u</w:t>
      </w:r>
      <w:r>
        <w:t xml:space="preserve"> de naam van de deelnemer, het adre</w:t>
      </w:r>
      <w:r w:rsidR="00751BAD">
        <w:t xml:space="preserve">s en het telefoonnummer. </w:t>
      </w:r>
      <w:r>
        <w:t>Daarbij wordt ook gevraagd</w:t>
      </w:r>
      <w:r w:rsidR="005F374C">
        <w:t xml:space="preserve"> </w:t>
      </w:r>
      <w:r>
        <w:t xml:space="preserve">of </w:t>
      </w:r>
      <w:r w:rsidR="005F374C">
        <w:t>de deelnemer klachtenvrij is (</w:t>
      </w:r>
      <w:r>
        <w:t>lijsten</w:t>
      </w:r>
      <w:r w:rsidR="00B45340">
        <w:t xml:space="preserve"> 14 dagen</w:t>
      </w:r>
      <w:r>
        <w:t xml:space="preserve"> goed bewaren, deze kunnen opgevraagd worden</w:t>
      </w:r>
      <w:r w:rsidR="00B45340">
        <w:t>. Daarna vernietigen</w:t>
      </w:r>
      <w:r w:rsidR="005F374C">
        <w:t>)</w:t>
      </w:r>
      <w:r>
        <w:t>.</w:t>
      </w:r>
    </w:p>
    <w:p w14:paraId="07CD638C" w14:textId="666C46EC" w:rsidR="00CC6DEC" w:rsidRDefault="00CC6DEC" w:rsidP="006369DF">
      <w:pPr>
        <w:pStyle w:val="Lijstalinea"/>
        <w:numPr>
          <w:ilvl w:val="0"/>
          <w:numId w:val="4"/>
        </w:numPr>
      </w:pPr>
      <w:r>
        <w:t>Looproute: Houd in het gebouw de looproutes aan indien aangegeven.</w:t>
      </w:r>
    </w:p>
    <w:p w14:paraId="6D70B31F" w14:textId="532D8E82" w:rsidR="00CC6DEC" w:rsidRDefault="00CC6DEC" w:rsidP="006369DF">
      <w:pPr>
        <w:pStyle w:val="Lijstalinea"/>
        <w:numPr>
          <w:ilvl w:val="0"/>
          <w:numId w:val="4"/>
        </w:numPr>
      </w:pPr>
      <w:r>
        <w:t>Toilet: Gebruik het toilet zo min mogelijk.</w:t>
      </w:r>
    </w:p>
    <w:p w14:paraId="15208AB7" w14:textId="77C81CFF" w:rsidR="001140C0" w:rsidRDefault="00751BAD" w:rsidP="006369DF">
      <w:pPr>
        <w:pStyle w:val="Lijstalinea"/>
        <w:numPr>
          <w:ilvl w:val="0"/>
          <w:numId w:val="4"/>
        </w:numPr>
      </w:pPr>
      <w:r>
        <w:t>Houd bij binnenkomst en bij vertrek ook goed rekening met de 1,5 meter. Z</w:t>
      </w:r>
      <w:r w:rsidR="00EF3C0B">
        <w:t>owel in de gangen als in het vergaderlokaal.</w:t>
      </w:r>
    </w:p>
    <w:sectPr w:rsidR="001140C0" w:rsidSect="00901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70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3E137" w14:textId="77777777" w:rsidR="00901F3E" w:rsidRDefault="00901F3E" w:rsidP="00901F3E">
      <w:pPr>
        <w:spacing w:after="0" w:line="240" w:lineRule="auto"/>
      </w:pPr>
      <w:r>
        <w:separator/>
      </w:r>
    </w:p>
  </w:endnote>
  <w:endnote w:type="continuationSeparator" w:id="0">
    <w:p w14:paraId="4C68F49D" w14:textId="77777777" w:rsidR="00901F3E" w:rsidRDefault="00901F3E" w:rsidP="0090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977A" w14:textId="77777777" w:rsidR="00E20E61" w:rsidRDefault="00E20E6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4AA34" w14:textId="775A11EB" w:rsidR="00901F3E" w:rsidRPr="00901F3E" w:rsidRDefault="00901F3E" w:rsidP="00901F3E">
    <w:r w:rsidRPr="00901F3E">
      <w:rPr>
        <w:b/>
        <w:bCs/>
        <w:sz w:val="24"/>
        <w:szCs w:val="24"/>
      </w:rPr>
      <w:t xml:space="preserve">Aanvraag graag digitaal aanleveren bij Kerkelijk bureau: </w:t>
    </w:r>
    <w:hyperlink r:id="rId1" w:history="1">
      <w:r w:rsidRPr="00901F3E">
        <w:rPr>
          <w:rStyle w:val="Hyperlink"/>
          <w:b/>
          <w:bCs/>
          <w:sz w:val="24"/>
          <w:szCs w:val="24"/>
        </w:rPr>
        <w:t>kerkelijkbureau@hervormdvriezenveen.nl</w:t>
      </w:r>
    </w:hyperlink>
    <w:r w:rsidRPr="00901F3E">
      <w:rPr>
        <w:b/>
        <w:bCs/>
        <w:sz w:val="24"/>
        <w:szCs w:val="24"/>
      </w:rPr>
      <w:t xml:space="preserve"> </w:t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t>Versie 1.</w:t>
    </w:r>
    <w:r w:rsidR="00E20E61">
      <w:t>2</w:t>
    </w:r>
  </w:p>
  <w:p w14:paraId="04773C1D" w14:textId="0D2D7601" w:rsidR="00901F3E" w:rsidRDefault="00901F3E">
    <w:pPr>
      <w:pStyle w:val="Voettekst"/>
    </w:pPr>
  </w:p>
  <w:p w14:paraId="7D6681BD" w14:textId="77777777" w:rsidR="00901F3E" w:rsidRDefault="00901F3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C040F" w14:textId="77777777" w:rsidR="00E20E61" w:rsidRDefault="00E20E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53649" w14:textId="77777777" w:rsidR="00901F3E" w:rsidRDefault="00901F3E" w:rsidP="00901F3E">
      <w:pPr>
        <w:spacing w:after="0" w:line="240" w:lineRule="auto"/>
      </w:pPr>
      <w:r>
        <w:separator/>
      </w:r>
    </w:p>
  </w:footnote>
  <w:footnote w:type="continuationSeparator" w:id="0">
    <w:p w14:paraId="727EACFD" w14:textId="77777777" w:rsidR="00901F3E" w:rsidRDefault="00901F3E" w:rsidP="0090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26118" w14:textId="77777777" w:rsidR="00E20E61" w:rsidRDefault="00E20E6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59B10" w14:textId="5AB2CB54" w:rsidR="00901F3E" w:rsidRPr="006369DF" w:rsidRDefault="006369DF" w:rsidP="006369DF">
    <w:pPr>
      <w:rPr>
        <w:b/>
        <w:bCs/>
        <w:color w:val="9966FF"/>
        <w:sz w:val="32"/>
        <w:szCs w:val="32"/>
      </w:rPr>
    </w:pPr>
    <w:r w:rsidRPr="006369DF">
      <w:rPr>
        <w:noProof/>
        <w:color w:val="7030A0"/>
      </w:rPr>
      <w:drawing>
        <wp:anchor distT="0" distB="0" distL="114300" distR="114300" simplePos="0" relativeHeight="251659264" behindDoc="1" locked="0" layoutInCell="1" allowOverlap="1" wp14:anchorId="29BA8A89" wp14:editId="36FA9AD1">
          <wp:simplePos x="0" y="0"/>
          <wp:positionH relativeFrom="column">
            <wp:posOffset>3042920</wp:posOffset>
          </wp:positionH>
          <wp:positionV relativeFrom="paragraph">
            <wp:posOffset>-430530</wp:posOffset>
          </wp:positionV>
          <wp:extent cx="3495675" cy="1143000"/>
          <wp:effectExtent l="0" t="0" r="0" b="0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F3E" w:rsidRPr="006369DF">
      <w:rPr>
        <w:b/>
        <w:bCs/>
        <w:color w:val="7030A0"/>
        <w:sz w:val="32"/>
        <w:szCs w:val="32"/>
      </w:rPr>
      <w:t>Format aanvraag vergaderruimte</w:t>
    </w:r>
  </w:p>
  <w:p w14:paraId="3E133B85" w14:textId="22078A06" w:rsidR="00901F3E" w:rsidRDefault="00901F3E" w:rsidP="006369DF">
    <w:pPr>
      <w:pStyle w:val="Koptekst"/>
    </w:pPr>
  </w:p>
  <w:p w14:paraId="7A802EC6" w14:textId="77777777" w:rsidR="00901F3E" w:rsidRDefault="00901F3E" w:rsidP="006369D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F179A" w14:textId="77777777" w:rsidR="00E20E61" w:rsidRDefault="00E20E6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50E64"/>
    <w:multiLevelType w:val="hybridMultilevel"/>
    <w:tmpl w:val="655A85A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F71DB3"/>
    <w:multiLevelType w:val="hybridMultilevel"/>
    <w:tmpl w:val="478AE000"/>
    <w:lvl w:ilvl="0" w:tplc="E1AE72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FB6175"/>
    <w:multiLevelType w:val="hybridMultilevel"/>
    <w:tmpl w:val="6FB6F694"/>
    <w:lvl w:ilvl="0" w:tplc="73620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B1B05"/>
    <w:multiLevelType w:val="hybridMultilevel"/>
    <w:tmpl w:val="833871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DE"/>
    <w:rsid w:val="001140C0"/>
    <w:rsid w:val="001A33B4"/>
    <w:rsid w:val="001D1C7B"/>
    <w:rsid w:val="002B17B1"/>
    <w:rsid w:val="005F374C"/>
    <w:rsid w:val="006070DE"/>
    <w:rsid w:val="006369DF"/>
    <w:rsid w:val="0064110F"/>
    <w:rsid w:val="00751BAD"/>
    <w:rsid w:val="00901F3E"/>
    <w:rsid w:val="00B45340"/>
    <w:rsid w:val="00B71EF4"/>
    <w:rsid w:val="00CC6DEC"/>
    <w:rsid w:val="00DB5914"/>
    <w:rsid w:val="00DD1656"/>
    <w:rsid w:val="00E20E61"/>
    <w:rsid w:val="00E82B61"/>
    <w:rsid w:val="00EF3C0B"/>
    <w:rsid w:val="00F4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EA9D41"/>
  <w15:chartTrackingRefBased/>
  <w15:docId w15:val="{9D7B0939-4F40-463B-AB91-BC114DA6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37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140C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40C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0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1F3E"/>
  </w:style>
  <w:style w:type="paragraph" w:styleId="Voettekst">
    <w:name w:val="footer"/>
    <w:basedOn w:val="Standaard"/>
    <w:link w:val="VoettekstChar"/>
    <w:uiPriority w:val="99"/>
    <w:unhideWhenUsed/>
    <w:rsid w:val="0090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erkelijkbureau@hervormdvriezenveen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 van Eck</dc:creator>
  <cp:keywords/>
  <dc:description/>
  <cp:lastModifiedBy>Trea Borger</cp:lastModifiedBy>
  <cp:revision>12</cp:revision>
  <cp:lastPrinted>2020-09-16T08:53:00Z</cp:lastPrinted>
  <dcterms:created xsi:type="dcterms:W3CDTF">2020-09-11T09:22:00Z</dcterms:created>
  <dcterms:modified xsi:type="dcterms:W3CDTF">2020-09-16T08:57:00Z</dcterms:modified>
</cp:coreProperties>
</file>